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D1" w:rsidRPr="00AA2813" w:rsidRDefault="00AA2813" w:rsidP="00AA2813">
      <w:pPr>
        <w:jc w:val="both"/>
        <w:rPr>
          <w:rFonts w:ascii="Times New Roman" w:hAnsi="Times New Roman" w:cs="Times New Roman"/>
          <w:sz w:val="20"/>
          <w:szCs w:val="20"/>
        </w:rPr>
      </w:pPr>
      <w:bookmarkStart w:id="0" w:name="_GoBack"/>
      <w:r w:rsidRPr="00AA2813">
        <w:rPr>
          <w:rStyle w:val="msg"/>
          <w:rFonts w:ascii="Times New Roman" w:hAnsi="Times New Roman" w:cs="Times New Roman"/>
          <w:b/>
          <w:color w:val="000000"/>
          <w:sz w:val="20"/>
          <w:szCs w:val="20"/>
        </w:rPr>
        <w:t>Содержание п.11 ст. 110 ФЗ №127 "О несостоятельности (банкротстве)":</w:t>
      </w:r>
      <w:r w:rsidRPr="00AA2813">
        <w:rPr>
          <w:rStyle w:val="msg"/>
          <w:rFonts w:ascii="Times New Roman" w:hAnsi="Times New Roman" w:cs="Times New Roman"/>
          <w:color w:val="000000"/>
          <w:sz w:val="20"/>
          <w:szCs w:val="20"/>
        </w:rPr>
        <w:t xml:space="preserve">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наименование, организационно-правовая форма, место нахождения, почтовый адрес заявителя (для юридического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фамилия, имя, отчество, паспортные данные, сведения о месте жительства заявителя (для физического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номер контактного телефона,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К заявке на участие в торгах (кроме случаев проведения торгов в электронной форме) должны прилагаться копии следующих документов: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 подтверждающий полномочия лица на осуществление действий от имени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w:t>
      </w:r>
      <w:proofErr w:type="spellStart"/>
      <w:r w:rsidRPr="00AA2813">
        <w:rPr>
          <w:rStyle w:val="msg"/>
          <w:rFonts w:ascii="Times New Roman" w:hAnsi="Times New Roman" w:cs="Times New Roman"/>
          <w:color w:val="000000"/>
          <w:sz w:val="20"/>
          <w:szCs w:val="20"/>
        </w:rPr>
        <w:t>оборотоспособного</w:t>
      </w:r>
      <w:proofErr w:type="spellEnd"/>
      <w:r w:rsidRPr="00AA2813">
        <w:rPr>
          <w:rStyle w:val="msg"/>
          <w:rFonts w:ascii="Times New Roman" w:hAnsi="Times New Roman" w:cs="Times New Roman"/>
          <w:color w:val="000000"/>
          <w:sz w:val="20"/>
          <w:szCs w:val="20"/>
        </w:rPr>
        <w:t xml:space="preserve"> имущества и указанным в сообщении о проведении торгов.</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При проведении конкурса заявка на участие в торгах должна содержать обязательство заявителя исполнять условия конкурса.</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Документы, прилагаемые к заявке, представляются в форме электронных документов, подписанных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Заявка на участие в торгах должна быть подписана электронной подписью заявителя.</w:t>
      </w:r>
      <w:r w:rsidRPr="00AA2813">
        <w:rPr>
          <w:rFonts w:ascii="Times New Roman" w:hAnsi="Times New Roman" w:cs="Times New Roman"/>
          <w:color w:val="000000"/>
          <w:sz w:val="20"/>
          <w:szCs w:val="20"/>
        </w:rPr>
        <w:br/>
      </w:r>
      <w:r w:rsidRPr="00AA2813">
        <w:rPr>
          <w:rStyle w:val="msg"/>
          <w:rFonts w:ascii="Times New Roman" w:hAnsi="Times New Roman" w:cs="Times New Roman"/>
          <w:color w:val="000000"/>
          <w:sz w:val="20"/>
          <w:szCs w:val="20"/>
        </w:rPr>
        <w:t>Не допускается требовать от заявителя иные документы и сведения, за исключением документов и сведений, предусмотренных настоящей статьей.</w:t>
      </w:r>
      <w:bookmarkEnd w:id="0"/>
    </w:p>
    <w:sectPr w:rsidR="00DF71D1" w:rsidRPr="00AA2813" w:rsidSect="00AA02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E1D"/>
    <w:rsid w:val="00892E1D"/>
    <w:rsid w:val="00963AA6"/>
    <w:rsid w:val="00AA028A"/>
    <w:rsid w:val="00AA2813"/>
    <w:rsid w:val="00DF7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2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
    <w:name w:val="msg"/>
    <w:basedOn w:val="a0"/>
    <w:rsid w:val="00AA28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Уткова Евгения Михайловна</dc:creator>
  <cp:lastModifiedBy>KobaEA</cp:lastModifiedBy>
  <cp:revision>2</cp:revision>
  <dcterms:created xsi:type="dcterms:W3CDTF">2018-01-24T01:11:00Z</dcterms:created>
  <dcterms:modified xsi:type="dcterms:W3CDTF">2018-01-24T01:11:00Z</dcterms:modified>
</cp:coreProperties>
</file>